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C6" w:rsidRDefault="004260C6" w:rsidP="004260C6">
      <w:pPr>
        <w:shd w:val="clear" w:color="auto" w:fill="FAF9E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WYPRAWKA SZKOLNA 2015 </w:t>
      </w:r>
    </w:p>
    <w:p w:rsidR="004260C6" w:rsidRDefault="004260C6" w:rsidP="004260C6">
      <w:pPr>
        <w:shd w:val="clear" w:color="auto" w:fill="FAF9EF"/>
        <w:jc w:val="center"/>
        <w:rPr>
          <w:b/>
          <w:bCs/>
        </w:rPr>
      </w:pPr>
    </w:p>
    <w:p w:rsidR="004260C6" w:rsidRDefault="004260C6" w:rsidP="004260C6">
      <w:pPr>
        <w:pStyle w:val="Tekstpodstawowy2"/>
        <w:rPr>
          <w:b/>
          <w:bCs/>
        </w:rPr>
      </w:pPr>
      <w:r>
        <w:t xml:space="preserve">Na podstawie art. 30 ust. 2 pkt 4 ustawy z dnia 8 marca 1990 r. o samorządzie gminnym (Dz. U. z 2013 r., poz. 594 ze zm.) oraz  § 4 ust. 3  Rozporządzenia Rady Ministrów z dnia 2 lipca 2015 r. w sprawie szczegółowych warunków udzielania pomocy finansowej uczniom na zakup podręczników i materiałów edukacyjnych (Dz. U. z 2015r., poz.938.),oraz </w:t>
      </w:r>
      <w:r>
        <w:rPr>
          <w:b/>
          <w:bCs/>
        </w:rPr>
        <w:t>ZARZĄDZENIA NR 154/2015</w:t>
      </w:r>
      <w:r>
        <w:t xml:space="preserve"> </w:t>
      </w:r>
      <w:r>
        <w:rPr>
          <w:b/>
          <w:bCs/>
        </w:rPr>
        <w:t>BURMISTRZA  BOGUCHWAŁY</w:t>
      </w:r>
      <w:r>
        <w:t xml:space="preserve"> </w:t>
      </w:r>
      <w:r>
        <w:rPr>
          <w:b/>
          <w:bCs/>
        </w:rPr>
        <w:t xml:space="preserve">z dnia 3 sierpnia 2015r. </w:t>
      </w:r>
    </w:p>
    <w:p w:rsidR="004260C6" w:rsidRDefault="004260C6" w:rsidP="004260C6">
      <w:pPr>
        <w:pStyle w:val="Tekstpodstawowy2"/>
        <w:jc w:val="center"/>
      </w:pPr>
      <w:r>
        <w:rPr>
          <w:b/>
        </w:rPr>
        <w:t>informuję,</w:t>
      </w:r>
    </w:p>
    <w:p w:rsidR="004260C6" w:rsidRDefault="004260C6" w:rsidP="004260C6">
      <w:pPr>
        <w:shd w:val="clear" w:color="auto" w:fill="FAF9EF"/>
        <w:jc w:val="both"/>
      </w:pPr>
      <w:r>
        <w:t xml:space="preserve">że  termin składania wniosków o przyznanie dofinansowania na zakup podręczników mija </w:t>
      </w:r>
    </w:p>
    <w:p w:rsidR="004260C6" w:rsidRDefault="004260C6" w:rsidP="004260C6">
      <w:pPr>
        <w:shd w:val="clear" w:color="auto" w:fill="FAF9EF"/>
        <w:jc w:val="both"/>
        <w:rPr>
          <w:b/>
          <w:bCs/>
        </w:rPr>
      </w:pPr>
      <w:r>
        <w:rPr>
          <w:b/>
          <w:bCs/>
        </w:rPr>
        <w:t>10 września 2015 roku</w:t>
      </w:r>
      <w:r>
        <w:t>.</w:t>
      </w:r>
      <w:r>
        <w:br/>
      </w:r>
      <w:r>
        <w:br/>
      </w:r>
      <w:r>
        <w:rPr>
          <w:b/>
          <w:bCs/>
        </w:rPr>
        <w:t>Zgodnie z Rozporządzeniem, programem będą objęci uczniowie rozpoczynający edukację szkolną w roku szkolnym 2015/2016 w:</w:t>
      </w:r>
    </w:p>
    <w:p w:rsidR="004260C6" w:rsidRDefault="004260C6" w:rsidP="004260C6">
      <w:pPr>
        <w:shd w:val="clear" w:color="auto" w:fill="FAF9EF"/>
        <w:ind w:left="450"/>
        <w:jc w:val="both"/>
      </w:pPr>
    </w:p>
    <w:p w:rsidR="004260C6" w:rsidRDefault="004260C6" w:rsidP="004260C6">
      <w:pPr>
        <w:pStyle w:val="Akapitzlist"/>
        <w:numPr>
          <w:ilvl w:val="0"/>
          <w:numId w:val="1"/>
        </w:numPr>
        <w:shd w:val="clear" w:color="auto" w:fill="FAF9EF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klasie III szkoły podstawowej - ze względu na kryterium dochodowe </w:t>
      </w:r>
      <w:r>
        <w:rPr>
          <w:lang w:val="pl-PL"/>
        </w:rPr>
        <w:t xml:space="preserve">(wpisując dochód należy podać dochód netto z miesiąca poprzedzającego miesiąc złożenia wniosku- dochód netto na osobę nie może przekroczyć </w:t>
      </w:r>
      <w:r>
        <w:rPr>
          <w:b/>
          <w:lang w:val="pl-PL"/>
        </w:rPr>
        <w:t>574 zł</w:t>
      </w:r>
      <w:r>
        <w:rPr>
          <w:lang w:val="pl-PL"/>
        </w:rPr>
        <w:t>)</w:t>
      </w:r>
    </w:p>
    <w:p w:rsidR="004260C6" w:rsidRDefault="004260C6" w:rsidP="004260C6">
      <w:pPr>
        <w:pStyle w:val="Akapitzlist"/>
        <w:numPr>
          <w:ilvl w:val="0"/>
          <w:numId w:val="1"/>
        </w:numPr>
        <w:shd w:val="clear" w:color="auto" w:fill="FAF9E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  <w:lang w:val="pl-PL"/>
        </w:rPr>
        <w:t>pomoc w formie dofinansowania zakupu podręczników do kształcenia ogólnego lub specjalnego dotyczy również uczniów posiadających orzeczenie o potrzebie kształcenia specjalnego, o którym mowa w art. 71b ust. 3 ustawy z dnia 7 września 1991 r. o systemie oświaty:</w:t>
      </w:r>
    </w:p>
    <w:p w:rsidR="004260C6" w:rsidRDefault="004260C6" w:rsidP="004260C6">
      <w:pPr>
        <w:spacing w:line="360" w:lineRule="auto"/>
        <w:jc w:val="both"/>
      </w:pPr>
      <w:r>
        <w:t>- słabowidzący, niesłyszący, słabosłyszący, z niepełnosprawnością intelektualną w stopniu lekkim, z niepełnosprawnością intelektualną w stopniu umiarkowanym lub znacznym, z niepełnosprawnością ruchową, w tym z afazją, z autyzmem, w tym z zespołem Aspergera, z niepełnosprawnościami sprzężonymi w przypadku, gdy jedną z niepełnosprawności jest niepełnosprawność wymieniona wyżej.</w:t>
      </w:r>
    </w:p>
    <w:p w:rsidR="004260C6" w:rsidRDefault="004260C6" w:rsidP="004260C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  <w:lang w:val="pl-PL"/>
        </w:rPr>
        <w:t>przypadki określone w art. 7 ustawy z dnia 12 marca 2004 r. o pomocy społecznej (Dz. U. z 2013. poz. 182) (m. in. sieroctwo, bezdomność, ciężka choroba, przemoc w rodzinie, alkoholizm, narkomania, zdarzenia losowe) –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  <w:lang w:val="pl-PL"/>
        </w:rPr>
        <w:t>poza kryterium dochodowym</w:t>
      </w:r>
      <w:r>
        <w:rPr>
          <w:rFonts w:ascii="Times New Roman" w:hAnsi="Times New Roman" w:cs="Times New Roman"/>
          <w:b/>
          <w:color w:val="010101"/>
          <w:sz w:val="24"/>
          <w:szCs w:val="24"/>
          <w:lang w:val="pl-PL"/>
        </w:rPr>
        <w:t>, o którym mowa w art. 5 ust. 1 ustawy z dnia 28 listopada 2003 r. o świadczeniach rodzinnych (Dz. U. z 2013 r. poz. 1456, z </w:t>
      </w:r>
      <w:proofErr w:type="spellStart"/>
      <w:r>
        <w:rPr>
          <w:rFonts w:ascii="Times New Roman" w:hAnsi="Times New Roman" w:cs="Times New Roman"/>
          <w:b/>
          <w:color w:val="010101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b/>
          <w:color w:val="010101"/>
          <w:sz w:val="24"/>
          <w:szCs w:val="24"/>
          <w:lang w:val="pl-PL"/>
        </w:rPr>
        <w:t>. zm.).</w:t>
      </w:r>
    </w:p>
    <w:p w:rsidR="004260C6" w:rsidRDefault="004260C6" w:rsidP="004260C6">
      <w:pPr>
        <w:shd w:val="clear" w:color="auto" w:fill="FFFFFF"/>
        <w:spacing w:before="100" w:beforeAutospacing="1" w:after="100" w:afterAutospacing="1" w:line="274" w:lineRule="atLeast"/>
        <w:jc w:val="both"/>
        <w:rPr>
          <w:color w:val="010101"/>
        </w:rPr>
      </w:pPr>
      <w:r>
        <w:rPr>
          <w:color w:val="010101"/>
        </w:rPr>
        <w:t xml:space="preserve">Pomoc w formie dofinansowania zakupu podręczników do kształcenia ogólnego przyznaje się na wniosek rodziców ucznia (prawnych opiekunów, rodziców zastępczych) </w:t>
      </w:r>
    </w:p>
    <w:p w:rsidR="004260C6" w:rsidRDefault="004260C6" w:rsidP="004260C6">
      <w:pPr>
        <w:shd w:val="clear" w:color="auto" w:fill="FFFFFF"/>
        <w:spacing w:before="100" w:beforeAutospacing="1" w:after="100" w:afterAutospacing="1" w:line="274" w:lineRule="atLeast"/>
        <w:jc w:val="center"/>
        <w:rPr>
          <w:b/>
          <w:color w:val="010101"/>
        </w:rPr>
      </w:pPr>
      <w:r>
        <w:rPr>
          <w:b/>
          <w:color w:val="010101"/>
        </w:rPr>
        <w:t xml:space="preserve">Wniosek składa się do dyrektora szkoły, do której uczeń będzie uczęszczał w roku szkolnym 2015/2016 </w:t>
      </w:r>
      <w:r>
        <w:rPr>
          <w:b/>
          <w:color w:val="010101"/>
          <w:u w:val="single"/>
        </w:rPr>
        <w:t>najpóźniej do dnia 10 września 2015 r. ( czwartek )</w:t>
      </w:r>
      <w:r>
        <w:rPr>
          <w:b/>
          <w:color w:val="010101"/>
        </w:rPr>
        <w:t xml:space="preserve"> </w:t>
      </w:r>
      <w:r>
        <w:rPr>
          <w:b/>
          <w:color w:val="010101"/>
        </w:rPr>
        <w:br/>
      </w:r>
    </w:p>
    <w:p w:rsidR="00C11C97" w:rsidRPr="004260C6" w:rsidRDefault="004260C6" w:rsidP="004260C6">
      <w:pPr>
        <w:shd w:val="clear" w:color="auto" w:fill="FFFFFF"/>
        <w:spacing w:before="100" w:beforeAutospacing="1" w:after="100" w:afterAutospacing="1" w:line="274" w:lineRule="atLeast"/>
        <w:jc w:val="center"/>
        <w:rPr>
          <w:b/>
          <w:color w:val="010101"/>
        </w:rPr>
      </w:pPr>
      <w:r>
        <w:rPr>
          <w:rFonts w:ascii="Tahoma" w:hAnsi="Tahoma" w:cs="Tahoma"/>
          <w:b/>
          <w:bCs/>
        </w:rPr>
        <w:t xml:space="preserve">Wzory wniosków są do pobrania u dyrektora w SP w </w:t>
      </w:r>
      <w:proofErr w:type="spellStart"/>
      <w:r>
        <w:rPr>
          <w:rFonts w:ascii="Tahoma" w:hAnsi="Tahoma" w:cs="Tahoma"/>
          <w:b/>
          <w:bCs/>
        </w:rPr>
        <w:t>Zgłobniu</w:t>
      </w:r>
      <w:proofErr w:type="spellEnd"/>
      <w:r>
        <w:rPr>
          <w:rFonts w:ascii="Tahoma" w:hAnsi="Tahoma" w:cs="Tahoma"/>
          <w:b/>
          <w:bCs/>
        </w:rPr>
        <w:t xml:space="preserve"> oraz na stronie internetowej szkoły.</w:t>
      </w:r>
    </w:p>
    <w:sectPr w:rsidR="00C11C97" w:rsidRPr="004260C6" w:rsidSect="00C1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45E9"/>
    <w:multiLevelType w:val="hybridMultilevel"/>
    <w:tmpl w:val="83888B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019A"/>
    <w:multiLevelType w:val="hybridMultilevel"/>
    <w:tmpl w:val="52864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C6"/>
    <w:rsid w:val="004260C6"/>
    <w:rsid w:val="00AB5639"/>
    <w:rsid w:val="00C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D45C3-2DB5-4ADF-B41D-B1F9FE2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60C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6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2015-08-17T10:27:00Z</dcterms:created>
  <dcterms:modified xsi:type="dcterms:W3CDTF">2015-08-17T10:27:00Z</dcterms:modified>
</cp:coreProperties>
</file>